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98786" w14:textId="310241C3" w:rsidR="00D3756F" w:rsidRPr="00564E3A" w:rsidRDefault="00217174" w:rsidP="0056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Cidadãos!</w:t>
      </w:r>
    </w:p>
    <w:p w14:paraId="29F10908" w14:textId="77777777" w:rsidR="00D3756F" w:rsidRPr="00564E3A" w:rsidRDefault="00D3756F" w:rsidP="0056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43A5F" w14:textId="77777777" w:rsidR="00217174" w:rsidRDefault="00217174" w:rsidP="00B0567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Em atenção aos questionamentos apresentados quanto à realização ou prosseguimento com o concurso público da Câmara Municipal de Ubá temos a informar o que segue:</w:t>
      </w:r>
    </w:p>
    <w:p w14:paraId="1A700669" w14:textId="77777777" w:rsidR="00DE64A3" w:rsidRDefault="00DE64A3" w:rsidP="002171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1) Previsão realização de concurso na LOA 2024</w:t>
      </w:r>
    </w:p>
    <w:p w14:paraId="56B2B0F3" w14:textId="77777777" w:rsidR="00DE64A3" w:rsidRDefault="00DE64A3" w:rsidP="00DE64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Há previsão na LOA 2024 de gastos tanto para a realização do concurso quanto de gastos com pessoal. </w:t>
      </w:r>
    </w:p>
    <w:p w14:paraId="203B4D12" w14:textId="77777777" w:rsidR="00217174" w:rsidRDefault="00DE64A3" w:rsidP="0021717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>2</w:t>
      </w:r>
      <w:r w:rsidR="00217174">
        <w:t>) Concurso Público em Ano Eleitoral</w:t>
      </w:r>
    </w:p>
    <w:p w14:paraId="1E086982" w14:textId="77777777" w:rsidR="00217174" w:rsidRPr="00217174" w:rsidRDefault="00564E3A" w:rsidP="002171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64E3A">
        <w:t xml:space="preserve">A realização de concursos públicos em ano eleitoral é plenamente permitida, não </w:t>
      </w:r>
      <w:r w:rsidRPr="00217174">
        <w:t xml:space="preserve">incidindo sobre ela qualquer restrição. </w:t>
      </w:r>
    </w:p>
    <w:p w14:paraId="43C45C05" w14:textId="77777777" w:rsidR="00217174" w:rsidRPr="00217174" w:rsidRDefault="00217174" w:rsidP="0021717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2"/>
        </w:rPr>
      </w:pPr>
      <w:r w:rsidRPr="00217174">
        <w:rPr>
          <w:spacing w:val="2"/>
        </w:rPr>
        <w:t>Todavia, há a restrição quanto à nome</w:t>
      </w:r>
      <w:r>
        <w:rPr>
          <w:spacing w:val="2"/>
        </w:rPr>
        <w:t>ação, pois ela só poderá ser realizada</w:t>
      </w:r>
      <w:r w:rsidRPr="00217174">
        <w:rPr>
          <w:spacing w:val="2"/>
        </w:rPr>
        <w:t xml:space="preserve"> se a homologação ocorrer até </w:t>
      </w:r>
      <w:r>
        <w:rPr>
          <w:spacing w:val="2"/>
        </w:rPr>
        <w:t xml:space="preserve">os </w:t>
      </w:r>
      <w:r w:rsidRPr="00217174">
        <w:rPr>
          <w:spacing w:val="2"/>
        </w:rPr>
        <w:t>três meses que antecedem o pleito, no caso, até </w:t>
      </w:r>
      <w:r w:rsidRPr="00217174">
        <w:rPr>
          <w:bCs/>
          <w:spacing w:val="2"/>
        </w:rPr>
        <w:t>6 de julho de 2024</w:t>
      </w:r>
      <w:r w:rsidRPr="00217174">
        <w:rPr>
          <w:spacing w:val="2"/>
        </w:rPr>
        <w:t>.</w:t>
      </w:r>
      <w:r>
        <w:rPr>
          <w:spacing w:val="2"/>
        </w:rPr>
        <w:t xml:space="preserve"> </w:t>
      </w:r>
      <w:r w:rsidRPr="00217174">
        <w:rPr>
          <w:spacing w:val="2"/>
        </w:rPr>
        <w:t xml:space="preserve">Se a homologação não ocorrer antes desse período, a nomeação só poderá </w:t>
      </w:r>
      <w:r>
        <w:rPr>
          <w:spacing w:val="2"/>
        </w:rPr>
        <w:t>ser concretizada</w:t>
      </w:r>
      <w:r w:rsidRPr="00217174">
        <w:rPr>
          <w:spacing w:val="2"/>
        </w:rPr>
        <w:t xml:space="preserve"> após a posse dos eleitos, ou seja, em </w:t>
      </w:r>
      <w:r w:rsidRPr="00217174">
        <w:rPr>
          <w:bCs/>
          <w:spacing w:val="2"/>
        </w:rPr>
        <w:t>1º janeiro de 2025</w:t>
      </w:r>
      <w:r w:rsidRPr="00217174">
        <w:rPr>
          <w:spacing w:val="2"/>
        </w:rPr>
        <w:t>.</w:t>
      </w:r>
    </w:p>
    <w:p w14:paraId="5F0B03B5" w14:textId="77777777" w:rsidR="00217174" w:rsidRDefault="00DE64A3" w:rsidP="00DE64A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3) Contrato </w:t>
      </w:r>
      <w:proofErr w:type="spellStart"/>
      <w:r>
        <w:t>Fundep</w:t>
      </w:r>
      <w:proofErr w:type="spellEnd"/>
    </w:p>
    <w:p w14:paraId="449A1311" w14:textId="77777777" w:rsidR="00D3756F" w:rsidRDefault="00DE64A3" w:rsidP="00DE64A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tab/>
      </w:r>
      <w:r w:rsidR="00B0567E">
        <w:t xml:space="preserve">A Câmara Municipal de Ubá encontra-se em tratativas com a </w:t>
      </w:r>
      <w:proofErr w:type="spellStart"/>
      <w:r w:rsidR="00B0567E">
        <w:t>Fundep</w:t>
      </w:r>
      <w:proofErr w:type="spellEnd"/>
      <w:r w:rsidR="00B0567E">
        <w:t>, visando dar continuidade ao contrato firmado anteriormente.</w:t>
      </w:r>
    </w:p>
    <w:p w14:paraId="65DA449F" w14:textId="77777777" w:rsidR="00DE64A3" w:rsidRDefault="00DE64A3" w:rsidP="0056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Quantitativo cargos efetivos</w:t>
      </w:r>
    </w:p>
    <w:p w14:paraId="0187729D" w14:textId="77777777" w:rsidR="00B0567E" w:rsidRDefault="00B0567E" w:rsidP="0056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Abaixo, segue quadro de cargos efetivos da Câmara, conforme Anexo I da Lei Complementar 227/2023: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2032"/>
        <w:gridCol w:w="2454"/>
        <w:gridCol w:w="146"/>
        <w:gridCol w:w="146"/>
        <w:gridCol w:w="146"/>
        <w:gridCol w:w="146"/>
        <w:gridCol w:w="146"/>
      </w:tblGrid>
      <w:tr w:rsidR="00B0567E" w14:paraId="1884C5F9" w14:textId="77777777" w:rsidTr="000E7CCB">
        <w:trPr>
          <w:trHeight w:val="510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A543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CARGOS EFETIVOS</w:t>
            </w:r>
          </w:p>
        </w:tc>
      </w:tr>
      <w:tr w:rsidR="00B0567E" w14:paraId="6F41EEB2" w14:textId="77777777" w:rsidTr="000E7CCB">
        <w:trPr>
          <w:trHeight w:val="630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9D1A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Cargos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B86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nº de vagas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59C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Vagas preenchidas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025E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C20A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D71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946C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C6A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55B1BCD6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0532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Auxiliar Administrativo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239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E65A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B3A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01C4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70B9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7613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7CF7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0A447C21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44EC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Zelador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C9C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26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7DAD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41E5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C52F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717D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CB50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436782DB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BD15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Motorista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7FDC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B5D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48BE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5F36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91AE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8BD0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8EF8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2AD4DE33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F53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634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76E4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E609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E5F8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614A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A0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4EAC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5B7F27E7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978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Assistente De Plenário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0A3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01EE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E8A5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CBF8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D49E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7DFA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8D1ABBA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21F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6DC478A7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E30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Assistente De Comissões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609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55DD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DD06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EB9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2950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C3D9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10E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6FDF3636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949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Assistente De Informática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D48D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01A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75F5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1A9C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AE03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6CAD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FC8B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68962541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AE06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Assistente Legislativo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187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3F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ADA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CEB6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FD4D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3D01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486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4EF2979E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20E1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Procurador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31A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C4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27F7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23B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2BE6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CDED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FDA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3E093BF5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780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Jornalista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0A33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15F4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F9C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DDE1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C140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9D27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A008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0567E" w14:paraId="2F92B677" w14:textId="77777777" w:rsidTr="000E7CCB">
        <w:trPr>
          <w:trHeight w:val="600"/>
        </w:trPr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F2C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Contador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A9A4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EC7F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E8B" w14:textId="77777777" w:rsidR="00B0567E" w:rsidRDefault="00B0567E" w:rsidP="000E7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2C22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F2AF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17B7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8FF0" w14:textId="77777777" w:rsidR="00B0567E" w:rsidRDefault="00B0567E" w:rsidP="000E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A6EC9A0" w14:textId="77777777" w:rsidR="00B0567E" w:rsidRDefault="00B0567E" w:rsidP="00B0567E"/>
    <w:p w14:paraId="7739C328" w14:textId="77777777" w:rsidR="00DE64A3" w:rsidRDefault="00DE64A3" w:rsidP="00564E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DE64A3">
        <w:rPr>
          <w:rFonts w:ascii="Times New Roman" w:hAnsi="Times New Roman" w:cs="Times New Roman"/>
          <w:sz w:val="24"/>
          <w:szCs w:val="24"/>
        </w:rPr>
        <w:t>Andamento para a realização do concurso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0D308" w14:textId="77777777" w:rsidR="00B0567E" w:rsidRPr="00564E3A" w:rsidRDefault="00B0567E" w:rsidP="00DE64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ao andamento para a realização do concurso, informamos que os procedimentos adotados encontram-se em fase interna.</w:t>
      </w:r>
    </w:p>
    <w:sectPr w:rsidR="00B0567E" w:rsidRPr="00564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6F"/>
    <w:rsid w:val="001D5506"/>
    <w:rsid w:val="00217174"/>
    <w:rsid w:val="00564E3A"/>
    <w:rsid w:val="009B159F"/>
    <w:rsid w:val="00B0567E"/>
    <w:rsid w:val="00D3756F"/>
    <w:rsid w:val="00DE64A3"/>
    <w:rsid w:val="00E328E5"/>
    <w:rsid w:val="00FB47D7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4ABC"/>
  <w15:chartTrackingRefBased/>
  <w15:docId w15:val="{D3429798-3B0A-454C-86AB-C0E4EE93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reis</dc:creator>
  <cp:keywords/>
  <dc:description/>
  <cp:lastModifiedBy>Comunicacao</cp:lastModifiedBy>
  <cp:revision>4</cp:revision>
  <dcterms:created xsi:type="dcterms:W3CDTF">2024-05-20T11:20:00Z</dcterms:created>
  <dcterms:modified xsi:type="dcterms:W3CDTF">2024-05-20T11:22:00Z</dcterms:modified>
</cp:coreProperties>
</file>